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7430C">
      <w:pPr>
        <w:adjustRightInd w:val="0"/>
        <w:snapToGrid w:val="0"/>
        <w:rPr>
          <w:rFonts w:ascii="Times New Roman" w:hAnsi="Times New Roman" w:eastAsia="黑体"/>
          <w:sz w:val="32"/>
          <w:szCs w:val="32"/>
        </w:rPr>
      </w:pPr>
      <w:bookmarkStart w:id="0" w:name="_GoBack"/>
      <w:bookmarkEnd w:id="0"/>
      <w:r>
        <w:rPr>
          <w:rFonts w:hint="eastAsia" w:ascii="Times New Roman" w:hAnsi="Times New Roman" w:eastAsia="黑体"/>
          <w:sz w:val="32"/>
          <w:szCs w:val="32"/>
        </w:rPr>
        <w:t>附件4</w:t>
      </w:r>
    </w:p>
    <w:p w14:paraId="59D2F679">
      <w:pPr>
        <w:adjustRightInd w:val="0"/>
        <w:snapToGrid w:val="0"/>
        <w:spacing w:line="240" w:lineRule="exact"/>
        <w:rPr>
          <w:rFonts w:ascii="Times New Roman" w:hAnsi="Times New Roman" w:eastAsia="黑体"/>
          <w:sz w:val="32"/>
          <w:szCs w:val="32"/>
        </w:rPr>
      </w:pPr>
    </w:p>
    <w:p w14:paraId="48237F3E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XXX学校</w:t>
      </w:r>
    </w:p>
    <w:p w14:paraId="3F0AF71B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义务教育优质均衡发展学校自查报告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模板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 w14:paraId="1AB8D15F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 w14:paraId="3BA9BE40">
      <w:pPr>
        <w:spacing w:line="60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 w14:paraId="7615E93D">
      <w:pPr>
        <w:spacing w:line="60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学校现有xx个教学班，在校学生xx名，其中女生xx人；现有教职工xx名，其中专科、本科、研究生学历人数，各类学科骨干数（分别表述），信息、体育、艺术（美术、音乐）专任教师数。</w:t>
      </w:r>
    </w:p>
    <w:p w14:paraId="221C1B2D">
      <w:pPr>
        <w:spacing w:line="60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学校秉承“……”的办学理念，坚持“……”的办学思想，形成了“……”的校风、“……”的教风和“……”的学风，校园环境优雅，布局合理。</w:t>
      </w:r>
    </w:p>
    <w:p w14:paraId="2248084F">
      <w:pPr>
        <w:spacing w:line="60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近年来，学校先后荣获xx等县级荣誉。</w:t>
      </w:r>
    </w:p>
    <w:p w14:paraId="623EA9E8">
      <w:pPr>
        <w:spacing w:line="60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二、创建工作开展情况</w:t>
      </w:r>
    </w:p>
    <w:p w14:paraId="3A3853DE">
      <w:pPr>
        <w:spacing w:line="60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 xml:space="preserve">创建以来，先后投资xx万元，解决了哪些问题及取得的成效。 </w:t>
      </w:r>
    </w:p>
    <w:p w14:paraId="5CAB63B6">
      <w:pPr>
        <w:spacing w:line="600" w:lineRule="exact"/>
        <w:ind w:firstLine="640" w:firstLineChars="200"/>
        <w:rPr>
          <w:rFonts w:ascii="仿宋_GB2312" w:hAnsi="黑体" w:eastAsia="仿宋_GB2312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三、指标达成情况</w:t>
      </w:r>
    </w:p>
    <w:p w14:paraId="3007563A">
      <w:pPr>
        <w:pStyle w:val="3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仿宋_GB2312" w:hAnsi="仿宋" w:eastAsia="仿宋_GB2312" w:cs="仿宋_GB2312"/>
          <w:kern w:val="2"/>
          <w:sz w:val="32"/>
          <w:szCs w:val="32"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</w:rPr>
        <w:t>50人以下小学教学点参考附件2按条件保障、教育配备、教育信息化、教育教学等四大板块分别表述现状和达标情况。</w:t>
      </w:r>
    </w:p>
    <w:p w14:paraId="0A50DA80">
      <w:pPr>
        <w:pStyle w:val="3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仿宋_GB2312" w:hAnsi="仿宋" w:eastAsia="仿宋_GB2312" w:cs="仿宋_GB2312"/>
          <w:kern w:val="2"/>
          <w:sz w:val="32"/>
          <w:szCs w:val="32"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</w:rPr>
        <w:t>其他完全小学、初中、完全中学参照附件1按五大板块分别表述现状及达标情况。</w:t>
      </w:r>
    </w:p>
    <w:p w14:paraId="598F0B74">
      <w:pPr>
        <w:pStyle w:val="3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仿宋_GB2312" w:hAnsi="仿宋" w:eastAsia="仿宋_GB2312" w:cs="仿宋_GB2312"/>
          <w:kern w:val="2"/>
          <w:sz w:val="32"/>
          <w:szCs w:val="32"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</w:rPr>
        <w:t>（一）条件保障</w:t>
      </w:r>
    </w:p>
    <w:p w14:paraId="6DE0348D">
      <w:pPr>
        <w:pStyle w:val="3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仿宋_GB2312" w:hAnsi="仿宋" w:eastAsia="仿宋_GB2312" w:cs="仿宋_GB2312"/>
          <w:kern w:val="2"/>
          <w:sz w:val="32"/>
          <w:szCs w:val="32"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</w:rPr>
        <w:t>（二）教师队伍</w:t>
      </w:r>
    </w:p>
    <w:p w14:paraId="4643CF7A">
      <w:pPr>
        <w:pStyle w:val="3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仿宋_GB2312" w:hAnsi="仿宋" w:eastAsia="仿宋_GB2312" w:cs="仿宋_GB2312"/>
          <w:kern w:val="2"/>
          <w:sz w:val="32"/>
          <w:szCs w:val="32"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</w:rPr>
        <w:t>（三）学校管理水平</w:t>
      </w:r>
    </w:p>
    <w:p w14:paraId="46DB570F">
      <w:pPr>
        <w:widowControl/>
        <w:spacing w:line="60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（四）教育教学质量</w:t>
      </w:r>
    </w:p>
    <w:p w14:paraId="0F4F19F2">
      <w:pPr>
        <w:pStyle w:val="3"/>
        <w:widowControl w:val="0"/>
        <w:spacing w:before="0" w:beforeAutospacing="0" w:after="0" w:afterAutospacing="0" w:line="600" w:lineRule="exact"/>
        <w:ind w:left="420" w:leftChars="200" w:firstLine="320" w:firstLineChars="100"/>
        <w:jc w:val="both"/>
        <w:rPr>
          <w:rFonts w:ascii="仿宋_GB2312" w:hAnsi="仿宋" w:eastAsia="仿宋_GB2312" w:cs="仿宋_GB2312"/>
          <w:kern w:val="2"/>
          <w:sz w:val="32"/>
          <w:szCs w:val="32"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</w:rPr>
        <w:t>（五）社会认可度</w:t>
      </w:r>
    </w:p>
    <w:p w14:paraId="1F6567EE">
      <w:pPr>
        <w:pStyle w:val="3"/>
        <w:widowControl w:val="0"/>
        <w:spacing w:before="0" w:beforeAutospacing="0" w:after="0" w:afterAutospacing="0" w:line="600" w:lineRule="exact"/>
        <w:ind w:firstLine="640" w:firstLineChars="200"/>
        <w:jc w:val="both"/>
        <w:rPr>
          <w:rFonts w:ascii="仿宋_GB2312" w:hAnsi="仿宋" w:eastAsia="仿宋_GB2312" w:cs="仿宋_GB2312"/>
          <w:kern w:val="2"/>
          <w:sz w:val="32"/>
          <w:szCs w:val="32"/>
        </w:rPr>
      </w:pPr>
      <w:r>
        <w:rPr>
          <w:rFonts w:hint="eastAsia" w:ascii="仿宋_GB2312" w:hAnsi="仿宋" w:eastAsia="仿宋_GB2312" w:cs="仿宋_GB2312"/>
          <w:kern w:val="2"/>
          <w:sz w:val="32"/>
          <w:szCs w:val="32"/>
        </w:rPr>
        <w:t>每一个板块均紧密结合指标，描述本校实际达标情况。</w:t>
      </w:r>
    </w:p>
    <w:p w14:paraId="3F894877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四、工作亮点</w:t>
      </w:r>
    </w:p>
    <w:p w14:paraId="6708891C">
      <w:pPr>
        <w:spacing w:line="600" w:lineRule="exact"/>
        <w:ind w:left="420" w:leftChars="200"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</w:p>
    <w:p w14:paraId="1103A3E8">
      <w:pPr>
        <w:spacing w:line="600" w:lineRule="exact"/>
        <w:ind w:left="420" w:leftChars="200"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</w:p>
    <w:p w14:paraId="1F4AD920">
      <w:pPr>
        <w:spacing w:line="600" w:lineRule="exact"/>
        <w:ind w:left="420" w:leftChars="200"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</w:p>
    <w:p w14:paraId="2DE29D73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五、存在问题</w:t>
      </w:r>
    </w:p>
    <w:p w14:paraId="0440DC49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</w:p>
    <w:p w14:paraId="51D01709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</w:p>
    <w:p w14:paraId="73FA29E3">
      <w:pPr>
        <w:spacing w:line="600" w:lineRule="exact"/>
        <w:ind w:firstLine="64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</w:p>
    <w:p w14:paraId="2498E814">
      <w:pPr>
        <w:spacing w:line="600" w:lineRule="exact"/>
        <w:ind w:left="63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六、下一步工作计划</w:t>
      </w:r>
    </w:p>
    <w:p w14:paraId="0D620BEB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</w:p>
    <w:p w14:paraId="0F60D821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</w:p>
    <w:p w14:paraId="694034F6">
      <w:pPr>
        <w:spacing w:line="600" w:lineRule="exact"/>
        <w:ind w:firstLine="64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</w:p>
    <w:p w14:paraId="529CB6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MDAxOWU2YjczZGQ4OTZmYzk3OTE1MTQ2YTYyOGYifQ=="/>
  </w:docVars>
  <w:rsids>
    <w:rsidRoot w:val="19D53DFF"/>
    <w:rsid w:val="19D53DFF"/>
    <w:rsid w:val="567D6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仿宋_GB2312" w:hAnsi="Times New Roman" w:eastAsia="仿宋_GB2312"/>
      <w:spacing w:val="-2"/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384" w:lineRule="atLeast"/>
      <w:jc w:val="left"/>
    </w:pPr>
    <w:rPr>
      <w:rFonts w:ascii="宋体" w:hAnsi="宋体" w:cs="宋体"/>
      <w:kern w:val="0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632</Words>
  <Characters>653</Characters>
  <Lines>0</Lines>
  <Paragraphs>0</Paragraphs>
  <TotalTime>0</TotalTime>
  <ScaleCrop>false</ScaleCrop>
  <LinksUpToDate>false</LinksUpToDate>
  <CharactersWithSpaces>856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2023-10-23T03:47:00Z</dcterms:created>
  <dc:creator>寧靜致遠</dc:creator>
  <cp:lastModifiedBy>逐 梦 之 影</cp:lastModifiedBy>
  <dcterms:modified xsi:type="dcterms:W3CDTF">2024-10-10T03:28:19Z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AB68020A95B0461794745C66AE53558D_11</vt:lpwstr>
  </property>
</Properties>
</file>